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C15" w:rsidRDefault="00E41C15">
      <w:pPr>
        <w:rPr>
          <w:rFonts w:hint="eastAsia"/>
        </w:rPr>
      </w:pPr>
    </w:p>
    <w:tbl>
      <w:tblPr>
        <w:tblW w:w="10461" w:type="dxa"/>
        <w:tblInd w:w="-4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8"/>
        <w:gridCol w:w="170"/>
        <w:gridCol w:w="199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205"/>
        <w:gridCol w:w="510"/>
        <w:gridCol w:w="142"/>
      </w:tblGrid>
      <w:tr w:rsidR="00E41C15">
        <w:tc>
          <w:tcPr>
            <w:tcW w:w="10461" w:type="dxa"/>
            <w:gridSpan w:val="3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center"/>
          </w:tcPr>
          <w:p w:rsidR="00E41C15" w:rsidRDefault="00F64311" w:rsidP="00323B4E">
            <w:pPr>
              <w:spacing w:before="20" w:after="20"/>
              <w:ind w:left="113" w:right="113"/>
              <w:jc w:val="center"/>
              <w:rPr>
                <w:rFonts w:hint="eastAsia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ИЗВЕЩЕНИЕ О ПРОВЕДЕНИИ ЗАСЕДАНИЯ СОГЛАСИТЕЛЬНОЙ КОМИССИИ ПО ВОПРОСУ </w:t>
            </w:r>
            <w:r w:rsidR="00655F09">
              <w:rPr>
                <w:b/>
                <w:bCs/>
                <w:sz w:val="22"/>
                <w:szCs w:val="22"/>
              </w:rPr>
              <w:t>ИСПРАВЛЕНИЯ РЕЕСТРОВЫХ ОШИБОК</w:t>
            </w:r>
            <w:r w:rsidR="00655F09" w:rsidRPr="00655F09">
              <w:rPr>
                <w:b/>
                <w:bCs/>
                <w:sz w:val="22"/>
                <w:szCs w:val="22"/>
              </w:rPr>
              <w:t xml:space="preserve"> </w:t>
            </w:r>
            <w:r w:rsidR="00655F09">
              <w:rPr>
                <w:b/>
                <w:bCs/>
                <w:sz w:val="22"/>
                <w:szCs w:val="22"/>
              </w:rPr>
              <w:t>В ОТНОШЕНИИ ЗЕМЕЛЬНЫХ УЧАСТКОВ С КАДАСТРОВЫМИ НОМЕРАМИ:</w:t>
            </w:r>
            <w:r w:rsidR="00655F09" w:rsidRPr="00655F09">
              <w:rPr>
                <w:b/>
                <w:bCs/>
                <w:sz w:val="22"/>
                <w:szCs w:val="22"/>
              </w:rPr>
              <w:t xml:space="preserve"> </w:t>
            </w:r>
            <w:r w:rsidR="00323B4E">
              <w:rPr>
                <w:b/>
                <w:bCs/>
                <w:sz w:val="22"/>
                <w:szCs w:val="22"/>
              </w:rPr>
              <w:t>71:30:020404:115</w:t>
            </w:r>
            <w:r w:rsidR="00655F09" w:rsidRPr="00655F09">
              <w:rPr>
                <w:b/>
                <w:bCs/>
                <w:sz w:val="22"/>
                <w:szCs w:val="22"/>
              </w:rPr>
              <w:t xml:space="preserve">, 71:30:020404:114, 71:30:020404:112, 71:30:020404:117 </w:t>
            </w:r>
            <w:r w:rsidR="00323B4E">
              <w:rPr>
                <w:b/>
                <w:bCs/>
                <w:sz w:val="22"/>
                <w:szCs w:val="22"/>
              </w:rPr>
              <w:t>И ОБЪЕКТОВ КАПИТАЛЬНОГО СТРОИТЕЛЬСТВА СКАДАСТРОВЫМИ НОМЕРАМИ:</w:t>
            </w:r>
            <w:r w:rsidR="00655F09" w:rsidRPr="00655F09">
              <w:rPr>
                <w:b/>
                <w:bCs/>
                <w:sz w:val="22"/>
                <w:szCs w:val="22"/>
              </w:rPr>
              <w:t xml:space="preserve"> 71:30:000000:4387, 71:30:020404:208, 71:30:020404:214, 71:30:020401:3996, 71:30:020401:3982, 71:30:020401:3955, </w:t>
            </w:r>
            <w:r w:rsidR="00323B4E">
              <w:rPr>
                <w:b/>
                <w:bCs/>
                <w:sz w:val="22"/>
                <w:szCs w:val="22"/>
              </w:rPr>
              <w:t>РАСПОЛОЖЕННЫХ НА ТЕРРИТОРИИ КАДАСТРОВОГО КВАРТАЛА</w:t>
            </w:r>
            <w:r w:rsidR="00655F09" w:rsidRPr="00655F09">
              <w:rPr>
                <w:b/>
                <w:bCs/>
                <w:sz w:val="22"/>
                <w:szCs w:val="22"/>
              </w:rPr>
              <w:t>: 71:30:020404</w:t>
            </w:r>
          </w:p>
        </w:tc>
      </w:tr>
      <w:tr w:rsidR="00E41C15">
        <w:tc>
          <w:tcPr>
            <w:tcW w:w="10461" w:type="dxa"/>
            <w:gridSpan w:val="33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  <w:vAlign w:val="bottom"/>
          </w:tcPr>
          <w:p w:rsidR="00E41C15" w:rsidRDefault="00F64311" w:rsidP="002B7FDC">
            <w:pPr>
              <w:spacing w:before="20"/>
              <w:ind w:left="170" w:right="170" w:firstLine="567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В отношении объектов недвижимого имущества</w:t>
            </w:r>
            <w:r w:rsidR="00C03AB4">
              <w:rPr>
                <w:sz w:val="22"/>
                <w:szCs w:val="22"/>
              </w:rPr>
              <w:t xml:space="preserve"> - </w:t>
            </w:r>
            <w:r w:rsidR="002B7FDC" w:rsidRPr="002B7FDC">
              <w:rPr>
                <w:sz w:val="22"/>
                <w:szCs w:val="22"/>
              </w:rPr>
              <w:t>в отношении земельных участков  с кадастровыми номерами: 71:30:020404:115, 71:30:020404:114, 71:30:020404:112, 71:30:020404:117 и объектов капитального строительства с кадастровыми номерами: 71:30:000000:4387, 71:30:020404:208, 71:30:020404:214, 71:30:020401:3996, 71:30:020401:3982, 71:30:020401:3955, расположенных на территории када</w:t>
            </w:r>
            <w:r w:rsidR="002B7FDC">
              <w:rPr>
                <w:sz w:val="22"/>
                <w:szCs w:val="22"/>
              </w:rPr>
              <w:t>стрового квартала: 71:30:020404</w:t>
            </w:r>
          </w:p>
        </w:tc>
      </w:tr>
      <w:tr w:rsidR="00E41C15">
        <w:tc>
          <w:tcPr>
            <w:tcW w:w="3572" w:type="dxa"/>
            <w:gridSpan w:val="18"/>
            <w:tcBorders>
              <w:left w:val="double" w:sz="4" w:space="0" w:color="000000"/>
            </w:tcBorders>
            <w:vAlign w:val="bottom"/>
          </w:tcPr>
          <w:p w:rsidR="00E41C15" w:rsidRDefault="00F64311">
            <w:pPr>
              <w:ind w:left="17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Российской Федерации</w:t>
            </w:r>
          </w:p>
        </w:tc>
        <w:tc>
          <w:tcPr>
            <w:tcW w:w="6237" w:type="dxa"/>
            <w:gridSpan w:val="13"/>
            <w:tcBorders>
              <w:bottom w:val="sing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Тульская область</w:t>
            </w: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E41C15">
        <w:tc>
          <w:tcPr>
            <w:tcW w:w="3232" w:type="dxa"/>
            <w:gridSpan w:val="17"/>
            <w:tcBorders>
              <w:left w:val="double" w:sz="4" w:space="0" w:color="000000"/>
            </w:tcBorders>
            <w:vAlign w:val="bottom"/>
          </w:tcPr>
          <w:p w:rsidR="00E41C15" w:rsidRDefault="00F64311">
            <w:pPr>
              <w:ind w:left="17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образование</w:t>
            </w:r>
          </w:p>
        </w:tc>
        <w:tc>
          <w:tcPr>
            <w:tcW w:w="6577" w:type="dxa"/>
            <w:gridSpan w:val="14"/>
            <w:tcBorders>
              <w:bottom w:val="single" w:sz="4" w:space="0" w:color="000000"/>
            </w:tcBorders>
            <w:vAlign w:val="bottom"/>
          </w:tcPr>
          <w:p w:rsidR="00E41C15" w:rsidRDefault="00F64311" w:rsidP="00004FBB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</w:t>
            </w:r>
            <w:r w:rsidR="00004FBB">
              <w:rPr>
                <w:sz w:val="22"/>
                <w:szCs w:val="22"/>
              </w:rPr>
              <w:t>Тула</w:t>
            </w: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E41C15">
        <w:tc>
          <w:tcPr>
            <w:tcW w:w="2155" w:type="dxa"/>
            <w:gridSpan w:val="9"/>
            <w:tcBorders>
              <w:left w:val="double" w:sz="4" w:space="0" w:color="000000"/>
            </w:tcBorders>
            <w:vAlign w:val="bottom"/>
          </w:tcPr>
          <w:p w:rsidR="00E41C15" w:rsidRDefault="00F64311">
            <w:pPr>
              <w:ind w:left="17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населенные пункты</w:t>
            </w:r>
          </w:p>
        </w:tc>
        <w:tc>
          <w:tcPr>
            <w:tcW w:w="7654" w:type="dxa"/>
            <w:gridSpan w:val="22"/>
            <w:tcBorders>
              <w:bottom w:val="single" w:sz="4" w:space="0" w:color="000000"/>
            </w:tcBorders>
            <w:vAlign w:val="bottom"/>
          </w:tcPr>
          <w:p w:rsidR="00E41C15" w:rsidRDefault="00F64311" w:rsidP="00004FBB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город </w:t>
            </w:r>
            <w:r w:rsidR="00004FBB">
              <w:rPr>
                <w:sz w:val="22"/>
                <w:szCs w:val="22"/>
              </w:rPr>
              <w:t>Тула</w:t>
            </w: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,</w:t>
            </w:r>
          </w:p>
        </w:tc>
      </w:tr>
      <w:tr w:rsidR="00E41C15"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center"/>
          </w:tcPr>
          <w:p w:rsidR="00E41C15" w:rsidRDefault="00F64311">
            <w:pPr>
              <w:spacing w:before="40"/>
              <w:ind w:left="170" w:right="170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№ кадастровых кварталов (нескольких смежных кадастровых кварталов):</w:t>
            </w:r>
            <w:r>
              <w:rPr>
                <w:sz w:val="22"/>
                <w:szCs w:val="22"/>
              </w:rPr>
              <w:br/>
            </w:r>
          </w:p>
        </w:tc>
      </w:tr>
      <w:tr w:rsidR="00E41C15">
        <w:tc>
          <w:tcPr>
            <w:tcW w:w="170" w:type="dxa"/>
            <w:gridSpan w:val="2"/>
            <w:tcBorders>
              <w:left w:val="double" w:sz="4" w:space="0" w:color="000000"/>
            </w:tcBorders>
            <w:vAlign w:val="bottom"/>
          </w:tcPr>
          <w:p w:rsidR="00E41C15" w:rsidRDefault="00E41C1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0149" w:type="dxa"/>
            <w:gridSpan w:val="30"/>
            <w:vAlign w:val="bottom"/>
          </w:tcPr>
          <w:p w:rsidR="00E41C15" w:rsidRDefault="007B4FA0" w:rsidP="00BF2EAF">
            <w:pPr>
              <w:rPr>
                <w:rFonts w:hint="eastAsia"/>
                <w:sz w:val="22"/>
                <w:szCs w:val="22"/>
              </w:rPr>
            </w:pPr>
            <w:r w:rsidRPr="007B4FA0">
              <w:rPr>
                <w:rFonts w:hint="eastAsia"/>
                <w:sz w:val="22"/>
                <w:szCs w:val="22"/>
              </w:rPr>
              <w:t>71:30:</w:t>
            </w:r>
            <w:r w:rsidR="002B7FDC">
              <w:rPr>
                <w:sz w:val="22"/>
                <w:szCs w:val="22"/>
              </w:rPr>
              <w:t>020404</w:t>
            </w:r>
          </w:p>
        </w:tc>
        <w:tc>
          <w:tcPr>
            <w:tcW w:w="142" w:type="dxa"/>
            <w:tcBorders>
              <w:right w:val="double" w:sz="4" w:space="0" w:color="000000"/>
            </w:tcBorders>
            <w:vAlign w:val="bottom"/>
          </w:tcPr>
          <w:p w:rsidR="00E41C15" w:rsidRDefault="00E41C1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</w:tr>
      <w:tr w:rsidR="00E41C15"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:rsidR="00E41C15" w:rsidRDefault="00F64311" w:rsidP="00A46524">
            <w:pPr>
              <w:spacing w:after="20"/>
              <w:ind w:left="170" w:right="170"/>
              <w:rPr>
                <w:rFonts w:hint="eastAsia"/>
              </w:rPr>
            </w:pPr>
            <w:r>
              <w:rPr>
                <w:sz w:val="22"/>
                <w:szCs w:val="22"/>
              </w:rPr>
              <w:t xml:space="preserve">в соответствии </w:t>
            </w:r>
            <w:r w:rsidR="00B049EC">
              <w:rPr>
                <w:sz w:val="22"/>
                <w:szCs w:val="22"/>
              </w:rPr>
              <w:t xml:space="preserve">с частью 9 статьи 42.6 Федерального закона </w:t>
            </w:r>
            <w:r w:rsidR="00A46524">
              <w:rPr>
                <w:sz w:val="22"/>
                <w:szCs w:val="22"/>
              </w:rPr>
              <w:t xml:space="preserve">от 24.07.2007 </w:t>
            </w:r>
            <w:r>
              <w:rPr>
                <w:sz w:val="22"/>
                <w:szCs w:val="22"/>
              </w:rPr>
              <w:t xml:space="preserve"> №221</w:t>
            </w:r>
            <w:r w:rsidR="00A46524">
              <w:rPr>
                <w:sz w:val="22"/>
                <w:szCs w:val="22"/>
              </w:rPr>
              <w:t xml:space="preserve">-ФЗ </w:t>
            </w:r>
            <w:r w:rsidR="00B735F1">
              <w:rPr>
                <w:sz w:val="22"/>
                <w:szCs w:val="22"/>
              </w:rPr>
              <w:t>«О кадастровой деятельности»</w:t>
            </w:r>
          </w:p>
        </w:tc>
      </w:tr>
      <w:tr w:rsidR="00E41C15"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:rsidR="00E41C15" w:rsidRDefault="00E41C15" w:rsidP="006063C8">
            <w:pPr>
              <w:ind w:left="170" w:right="170" w:firstLine="567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E41C15"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:rsidR="00E41C15" w:rsidRDefault="00E41C15">
            <w:pPr>
              <w:ind w:left="170" w:right="170"/>
              <w:jc w:val="both"/>
              <w:rPr>
                <w:rFonts w:hint="eastAsia"/>
                <w:sz w:val="22"/>
                <w:szCs w:val="22"/>
              </w:rPr>
            </w:pPr>
          </w:p>
        </w:tc>
      </w:tr>
      <w:tr w:rsidR="00E41C15">
        <w:trPr>
          <w:cantSplit/>
        </w:trPr>
        <w:tc>
          <w:tcPr>
            <w:tcW w:w="170" w:type="dxa"/>
            <w:gridSpan w:val="2"/>
            <w:tcBorders>
              <w:left w:val="double" w:sz="4" w:space="0" w:color="000000"/>
            </w:tcBorders>
            <w:vAlign w:val="bottom"/>
          </w:tcPr>
          <w:p w:rsidR="00E41C15" w:rsidRDefault="00E41C1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5670" w:type="dxa"/>
            <w:gridSpan w:val="25"/>
            <w:tcBorders>
              <w:bottom w:val="single" w:sz="4" w:space="0" w:color="000000"/>
            </w:tcBorders>
            <w:vAlign w:val="bottom"/>
          </w:tcPr>
          <w:p w:rsidR="00E41C15" w:rsidRDefault="00F6431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муниципального </w:t>
            </w:r>
          </w:p>
          <w:p w:rsidR="00E41C15" w:rsidRDefault="00F64311" w:rsidP="00B45EDA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образования город </w:t>
            </w:r>
            <w:r w:rsidR="00B45EDA">
              <w:rPr>
                <w:sz w:val="22"/>
                <w:szCs w:val="22"/>
              </w:rPr>
              <w:t>Тула</w:t>
            </w:r>
          </w:p>
        </w:tc>
        <w:tc>
          <w:tcPr>
            <w:tcW w:w="113" w:type="dxa"/>
            <w:gridSpan w:val="2"/>
            <w:vAlign w:val="bottom"/>
          </w:tcPr>
          <w:p w:rsidR="00E41C15" w:rsidRDefault="00E41C1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856" w:type="dxa"/>
            <w:gridSpan w:val="2"/>
            <w:tcBorders>
              <w:bottom w:val="single" w:sz="4" w:space="0" w:color="000000"/>
            </w:tcBorders>
            <w:vAlign w:val="bottom"/>
          </w:tcPr>
          <w:p w:rsidR="00E41C15" w:rsidRPr="00B049EC" w:rsidRDefault="00F64311" w:rsidP="00B45EDA">
            <w:pPr>
              <w:keepNext/>
              <w:jc w:val="center"/>
              <w:rPr>
                <w:rFonts w:ascii="PT Astra Serif" w:eastAsia="Times New Roman" w:hAnsi="PT Astra Serif" w:cs="Times New Roman"/>
                <w:kern w:val="0"/>
                <w:lang w:bidi="ar-SA"/>
              </w:rPr>
            </w:pPr>
            <w:r>
              <w:rPr>
                <w:sz w:val="22"/>
                <w:szCs w:val="22"/>
              </w:rPr>
              <w:t>https://</w:t>
            </w:r>
            <w:r w:rsidR="00B45EDA">
              <w:rPr>
                <w:sz w:val="22"/>
                <w:szCs w:val="22"/>
              </w:rPr>
              <w:t xml:space="preserve"> </w:t>
            </w:r>
            <w:proofErr w:type="spellStart"/>
            <w:r w:rsidR="00B45EDA" w:rsidRPr="00B45EDA">
              <w:rPr>
                <w:rFonts w:ascii="PT Astra Serif" w:eastAsia="Times New Roman" w:hAnsi="PT Astra Serif" w:cs="PT Astra Serif"/>
                <w:bCs/>
                <w:color w:val="000000"/>
                <w:kern w:val="0"/>
                <w:sz w:val="20"/>
                <w:szCs w:val="20"/>
                <w:lang w:val="en-US" w:bidi="ar-SA"/>
              </w:rPr>
              <w:t>tulacity</w:t>
            </w:r>
            <w:proofErr w:type="spellEnd"/>
            <w:r w:rsidR="00B45EDA" w:rsidRPr="00B049EC">
              <w:rPr>
                <w:rFonts w:ascii="PT Astra Serif" w:eastAsia="Times New Roman" w:hAnsi="PT Astra Serif" w:cs="PT Astra Serif"/>
                <w:bCs/>
                <w:color w:val="000000"/>
                <w:kern w:val="0"/>
                <w:sz w:val="20"/>
                <w:szCs w:val="20"/>
                <w:lang w:bidi="ar-SA"/>
              </w:rPr>
              <w:t>.</w:t>
            </w:r>
            <w:proofErr w:type="spellStart"/>
            <w:r w:rsidR="00B45EDA" w:rsidRPr="00B45EDA">
              <w:rPr>
                <w:rFonts w:ascii="PT Astra Serif" w:eastAsia="Times New Roman" w:hAnsi="PT Astra Serif" w:cs="PT Astra Serif"/>
                <w:bCs/>
                <w:color w:val="000000"/>
                <w:kern w:val="0"/>
                <w:sz w:val="20"/>
                <w:szCs w:val="20"/>
                <w:lang w:val="en-US" w:bidi="ar-SA"/>
              </w:rPr>
              <w:t>gosuslugi</w:t>
            </w:r>
            <w:proofErr w:type="spellEnd"/>
            <w:r w:rsidR="00B45EDA" w:rsidRPr="00B049EC">
              <w:rPr>
                <w:rFonts w:ascii="PT Astra Serif" w:eastAsia="Times New Roman" w:hAnsi="PT Astra Serif" w:cs="PT Astra Serif"/>
                <w:bCs/>
                <w:color w:val="000000"/>
                <w:kern w:val="0"/>
                <w:sz w:val="20"/>
                <w:szCs w:val="20"/>
                <w:lang w:bidi="ar-SA"/>
              </w:rPr>
              <w:t>.</w:t>
            </w:r>
            <w:proofErr w:type="spellStart"/>
            <w:r w:rsidR="00B45EDA" w:rsidRPr="00B45EDA">
              <w:rPr>
                <w:rFonts w:ascii="PT Astra Serif" w:eastAsia="Times New Roman" w:hAnsi="PT Astra Serif" w:cs="PT Astra Serif"/>
                <w:bCs/>
                <w:color w:val="000000"/>
                <w:kern w:val="0"/>
                <w:sz w:val="20"/>
                <w:szCs w:val="20"/>
                <w:lang w:val="en-US" w:bidi="ar-SA"/>
              </w:rPr>
              <w:t>ru</w:t>
            </w:r>
            <w:proofErr w:type="spellEnd"/>
            <w:r w:rsidRPr="00B45EDA">
              <w:rPr>
                <w:sz w:val="22"/>
                <w:szCs w:val="22"/>
              </w:rPr>
              <w:t>/</w:t>
            </w: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;</w:t>
            </w:r>
          </w:p>
        </w:tc>
      </w:tr>
      <w:tr w:rsidR="00E41C15">
        <w:trPr>
          <w:cantSplit/>
        </w:trPr>
        <w:tc>
          <w:tcPr>
            <w:tcW w:w="170" w:type="dxa"/>
            <w:gridSpan w:val="2"/>
            <w:tcBorders>
              <w:left w:val="double" w:sz="4" w:space="0" w:color="000000"/>
            </w:tcBorders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25"/>
          </w:tcPr>
          <w:p w:rsidR="00E41C15" w:rsidRDefault="00E41C15">
            <w:pPr>
              <w:snapToGrid w:val="0"/>
              <w:jc w:val="center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3856" w:type="dxa"/>
            <w:gridSpan w:val="2"/>
          </w:tcPr>
          <w:p w:rsidR="00E41C15" w:rsidRDefault="00E41C15">
            <w:pPr>
              <w:snapToGrid w:val="0"/>
              <w:jc w:val="center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</w:tr>
      <w:tr w:rsidR="00E41C15">
        <w:trPr>
          <w:cantSplit/>
        </w:trPr>
        <w:tc>
          <w:tcPr>
            <w:tcW w:w="170" w:type="dxa"/>
            <w:gridSpan w:val="2"/>
            <w:tcBorders>
              <w:left w:val="double" w:sz="4" w:space="0" w:color="000000"/>
            </w:tcBorders>
            <w:vAlign w:val="bottom"/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25"/>
            <w:tcBorders>
              <w:bottom w:val="single" w:sz="4" w:space="0" w:color="000000"/>
            </w:tcBorders>
            <w:vAlign w:val="bottom"/>
          </w:tcPr>
          <w:p w:rsidR="00E41C15" w:rsidRDefault="00F6431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Министерство имущественных и </w:t>
            </w:r>
          </w:p>
          <w:p w:rsidR="00E41C15" w:rsidRDefault="00F6431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земельных отношений Тульской области </w:t>
            </w:r>
          </w:p>
        </w:tc>
        <w:tc>
          <w:tcPr>
            <w:tcW w:w="113" w:type="dxa"/>
            <w:gridSpan w:val="2"/>
            <w:vAlign w:val="bottom"/>
          </w:tcPr>
          <w:p w:rsidR="00E41C15" w:rsidRDefault="00E41C1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856" w:type="dxa"/>
            <w:gridSpan w:val="2"/>
            <w:tcBorders>
              <w:bottom w:val="single" w:sz="4" w:space="0" w:color="000000"/>
            </w:tcBorders>
            <w:vAlign w:val="bottom"/>
          </w:tcPr>
          <w:p w:rsidR="00E41C15" w:rsidRDefault="00F6431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https://mizo.tularegion.ru/</w:t>
            </w: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;</w:t>
            </w:r>
          </w:p>
        </w:tc>
      </w:tr>
      <w:tr w:rsidR="00E41C15">
        <w:trPr>
          <w:cantSplit/>
        </w:trPr>
        <w:tc>
          <w:tcPr>
            <w:tcW w:w="170" w:type="dxa"/>
            <w:gridSpan w:val="2"/>
            <w:tcBorders>
              <w:left w:val="double" w:sz="4" w:space="0" w:color="000000"/>
            </w:tcBorders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25"/>
          </w:tcPr>
          <w:p w:rsidR="00E41C15" w:rsidRDefault="00E41C15">
            <w:pPr>
              <w:snapToGrid w:val="0"/>
              <w:ind w:left="57" w:right="57"/>
              <w:jc w:val="center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113" w:type="dxa"/>
            <w:gridSpan w:val="2"/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3856" w:type="dxa"/>
            <w:gridSpan w:val="2"/>
          </w:tcPr>
          <w:p w:rsidR="00E41C15" w:rsidRDefault="00E41C15">
            <w:pPr>
              <w:snapToGrid w:val="0"/>
              <w:jc w:val="center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</w:tr>
      <w:tr w:rsidR="00E41C15">
        <w:trPr>
          <w:cantSplit/>
        </w:trPr>
        <w:tc>
          <w:tcPr>
            <w:tcW w:w="170" w:type="dxa"/>
            <w:gridSpan w:val="2"/>
            <w:tcBorders>
              <w:left w:val="double" w:sz="4" w:space="0" w:color="000000"/>
            </w:tcBorders>
            <w:vAlign w:val="bottom"/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25"/>
            <w:tcBorders>
              <w:bottom w:val="single" w:sz="4" w:space="0" w:color="000000"/>
            </w:tcBorders>
            <w:vAlign w:val="bottom"/>
          </w:tcPr>
          <w:p w:rsidR="00E41C15" w:rsidRDefault="00F64311" w:rsidP="007B4FA0">
            <w:pPr>
              <w:jc w:val="center"/>
              <w:rPr>
                <w:rFonts w:hint="eastAsia"/>
              </w:rPr>
            </w:pPr>
            <w:r>
              <w:t>Управление</w:t>
            </w:r>
          </w:p>
          <w:p w:rsidR="00E41C15" w:rsidRDefault="00F64311" w:rsidP="007B4FA0">
            <w:pPr>
              <w:jc w:val="center"/>
              <w:rPr>
                <w:rFonts w:hint="eastAsia"/>
              </w:rPr>
            </w:pPr>
            <w:proofErr w:type="spellStart"/>
            <w:r>
              <w:t>Росреестра</w:t>
            </w:r>
            <w:proofErr w:type="spellEnd"/>
            <w:r>
              <w:t xml:space="preserve"> по Тульской области</w:t>
            </w:r>
          </w:p>
        </w:tc>
        <w:tc>
          <w:tcPr>
            <w:tcW w:w="113" w:type="dxa"/>
            <w:gridSpan w:val="2"/>
            <w:vAlign w:val="bottom"/>
          </w:tcPr>
          <w:p w:rsidR="00E41C15" w:rsidRDefault="00E41C15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856" w:type="dxa"/>
            <w:gridSpan w:val="2"/>
            <w:tcBorders>
              <w:bottom w:val="single" w:sz="4" w:space="0" w:color="000000"/>
            </w:tcBorders>
            <w:vAlign w:val="bottom"/>
          </w:tcPr>
          <w:p w:rsidR="00E41C15" w:rsidRDefault="00F64311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https://rosreestr.ru/site/about/struct/territorialnye-organy/upravlenie-rosreestra-po-tulskoy-oblasti/</w:t>
            </w: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  <w:vAlign w:val="bottom"/>
          </w:tcPr>
          <w:p w:rsidR="00E41C15" w:rsidRDefault="00F6431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</w:tr>
      <w:tr w:rsidR="00E41C15">
        <w:trPr>
          <w:cantSplit/>
        </w:trPr>
        <w:tc>
          <w:tcPr>
            <w:tcW w:w="170" w:type="dxa"/>
            <w:gridSpan w:val="2"/>
            <w:tcBorders>
              <w:left w:val="double" w:sz="4" w:space="0" w:color="000000"/>
            </w:tcBorders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</w:rPr>
            </w:pPr>
          </w:p>
        </w:tc>
        <w:tc>
          <w:tcPr>
            <w:tcW w:w="5670" w:type="dxa"/>
            <w:gridSpan w:val="25"/>
          </w:tcPr>
          <w:p w:rsidR="00E41C15" w:rsidRDefault="00E41C15">
            <w:pPr>
              <w:snapToGrid w:val="0"/>
              <w:jc w:val="center"/>
              <w:rPr>
                <w:rFonts w:hint="eastAsia"/>
                <w:i/>
                <w:iCs/>
                <w:sz w:val="22"/>
                <w:szCs w:val="22"/>
                <w:shd w:val="clear" w:color="auto" w:fill="FF0000"/>
              </w:rPr>
            </w:pPr>
          </w:p>
        </w:tc>
        <w:tc>
          <w:tcPr>
            <w:tcW w:w="113" w:type="dxa"/>
            <w:gridSpan w:val="2"/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  <w:shd w:val="clear" w:color="auto" w:fill="FF0000"/>
              </w:rPr>
            </w:pPr>
          </w:p>
        </w:tc>
        <w:tc>
          <w:tcPr>
            <w:tcW w:w="3856" w:type="dxa"/>
            <w:gridSpan w:val="2"/>
          </w:tcPr>
          <w:p w:rsidR="00E41C15" w:rsidRDefault="00E41C15">
            <w:pPr>
              <w:snapToGrid w:val="0"/>
              <w:jc w:val="center"/>
              <w:rPr>
                <w:rFonts w:hint="eastAsia"/>
                <w:i/>
                <w:iCs/>
                <w:sz w:val="22"/>
                <w:szCs w:val="22"/>
                <w:shd w:val="clear" w:color="auto" w:fill="FF0000"/>
              </w:rPr>
            </w:pPr>
          </w:p>
        </w:tc>
        <w:tc>
          <w:tcPr>
            <w:tcW w:w="652" w:type="dxa"/>
            <w:gridSpan w:val="2"/>
            <w:tcBorders>
              <w:right w:val="double" w:sz="4" w:space="0" w:color="000000"/>
            </w:tcBorders>
          </w:tcPr>
          <w:p w:rsidR="00E41C15" w:rsidRDefault="00E41C15">
            <w:pPr>
              <w:snapToGrid w:val="0"/>
              <w:rPr>
                <w:rFonts w:hint="eastAsia"/>
                <w:i/>
                <w:iCs/>
                <w:sz w:val="22"/>
                <w:szCs w:val="22"/>
                <w:shd w:val="clear" w:color="auto" w:fill="FF0000"/>
              </w:rPr>
            </w:pPr>
          </w:p>
        </w:tc>
      </w:tr>
      <w:tr w:rsidR="00E41C15">
        <w:trPr>
          <w:cantSplit/>
        </w:trPr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:rsidR="00E41C15" w:rsidRDefault="00F64311" w:rsidP="002B7FDC">
            <w:pPr>
              <w:keepLines/>
              <w:ind w:left="170" w:right="170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Заседание согласительной комиссии по вопросу </w:t>
            </w:r>
            <w:r w:rsidR="006A3A62">
              <w:rPr>
                <w:sz w:val="22"/>
                <w:szCs w:val="22"/>
              </w:rPr>
              <w:t xml:space="preserve">исправления </w:t>
            </w:r>
            <w:r w:rsidR="00D1517B">
              <w:rPr>
                <w:sz w:val="22"/>
                <w:szCs w:val="22"/>
              </w:rPr>
              <w:t xml:space="preserve"> реестров</w:t>
            </w:r>
            <w:r w:rsidR="002B7FDC">
              <w:rPr>
                <w:sz w:val="22"/>
                <w:szCs w:val="22"/>
              </w:rPr>
              <w:t xml:space="preserve">ых ошибок </w:t>
            </w:r>
            <w:r w:rsidR="00630DB6" w:rsidRPr="00630DB6">
              <w:rPr>
                <w:sz w:val="22"/>
                <w:szCs w:val="22"/>
              </w:rPr>
              <w:t>в отношении земельных участков  с кадастровыми номерами: 71:30:020404:115, 71:30:020404:114, 71:30:020404:112, 71:30:020404:117 и объектов капитального строительства с кадастровыми номерами: 71:30</w:t>
            </w:r>
            <w:r w:rsidR="00814E76">
              <w:rPr>
                <w:sz w:val="22"/>
                <w:szCs w:val="22"/>
              </w:rPr>
              <w:t xml:space="preserve">:000000:4387, 71:30:020404:208, </w:t>
            </w:r>
            <w:r w:rsidR="00630DB6" w:rsidRPr="00630DB6">
              <w:rPr>
                <w:sz w:val="22"/>
                <w:szCs w:val="22"/>
              </w:rPr>
              <w:t>71:30:020404:214, 71:30:020401:3996, 71:30:020401:3982, 71:30:020401:3955, расположенных на территории када</w:t>
            </w:r>
            <w:r w:rsidR="00630DB6">
              <w:rPr>
                <w:sz w:val="22"/>
                <w:szCs w:val="22"/>
              </w:rPr>
              <w:t>стрового квартала: 71:30:020404</w:t>
            </w:r>
          </w:p>
        </w:tc>
      </w:tr>
      <w:tr w:rsidR="00B223A2">
        <w:tc>
          <w:tcPr>
            <w:tcW w:w="170" w:type="dxa"/>
            <w:gridSpan w:val="2"/>
            <w:tcBorders>
              <w:left w:val="double" w:sz="4" w:space="0" w:color="000000"/>
            </w:tcBorders>
            <w:vAlign w:val="bottom"/>
          </w:tcPr>
          <w:p w:rsidR="00B223A2" w:rsidRDefault="00B223A2" w:rsidP="00B223A2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0149" w:type="dxa"/>
            <w:gridSpan w:val="30"/>
            <w:tcBorders>
              <w:bottom w:val="single" w:sz="4" w:space="0" w:color="000000"/>
            </w:tcBorders>
            <w:vAlign w:val="bottom"/>
          </w:tcPr>
          <w:p w:rsidR="00B223A2" w:rsidRDefault="00B223A2" w:rsidP="00B223A2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42" w:type="dxa"/>
            <w:tcBorders>
              <w:right w:val="double" w:sz="4" w:space="0" w:color="000000"/>
            </w:tcBorders>
            <w:vAlign w:val="bottom"/>
          </w:tcPr>
          <w:p w:rsidR="00B223A2" w:rsidRDefault="00B223A2" w:rsidP="00B223A2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</w:tr>
      <w:tr w:rsidR="00B223A2">
        <w:tc>
          <w:tcPr>
            <w:tcW w:w="2438" w:type="dxa"/>
            <w:gridSpan w:val="13"/>
            <w:tcBorders>
              <w:left w:val="double" w:sz="4" w:space="0" w:color="000000"/>
            </w:tcBorders>
            <w:vAlign w:val="bottom"/>
          </w:tcPr>
          <w:p w:rsidR="00B223A2" w:rsidRDefault="00B223A2" w:rsidP="00B223A2">
            <w:pPr>
              <w:ind w:left="170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состоится по адресу:</w:t>
            </w:r>
          </w:p>
        </w:tc>
        <w:tc>
          <w:tcPr>
            <w:tcW w:w="7881" w:type="dxa"/>
            <w:gridSpan w:val="19"/>
            <w:tcBorders>
              <w:bottom w:val="single" w:sz="4" w:space="0" w:color="000000"/>
            </w:tcBorders>
            <w:vAlign w:val="bottom"/>
          </w:tcPr>
          <w:p w:rsidR="00B223A2" w:rsidRDefault="00B223A2" w:rsidP="00BC6E21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Тульская область, г. </w:t>
            </w:r>
            <w:r w:rsidR="00E122E1">
              <w:rPr>
                <w:sz w:val="22"/>
                <w:szCs w:val="22"/>
              </w:rPr>
              <w:t>Тула</w:t>
            </w:r>
            <w:r>
              <w:rPr>
                <w:sz w:val="22"/>
                <w:szCs w:val="22"/>
              </w:rPr>
              <w:t xml:space="preserve">, ул. </w:t>
            </w:r>
            <w:r w:rsidR="00BC6E21">
              <w:rPr>
                <w:sz w:val="22"/>
                <w:szCs w:val="22"/>
              </w:rPr>
              <w:t>Гоголевская, д.</w:t>
            </w:r>
            <w:r w:rsidR="00B84D4D">
              <w:rPr>
                <w:sz w:val="22"/>
                <w:szCs w:val="22"/>
              </w:rPr>
              <w:t xml:space="preserve"> </w:t>
            </w:r>
            <w:r w:rsidR="00BC6E21">
              <w:rPr>
                <w:sz w:val="22"/>
                <w:szCs w:val="22"/>
              </w:rPr>
              <w:t xml:space="preserve">73, </w:t>
            </w:r>
            <w:proofErr w:type="spellStart"/>
            <w:r w:rsidR="00BC6E21">
              <w:rPr>
                <w:sz w:val="22"/>
                <w:szCs w:val="22"/>
              </w:rPr>
              <w:t>каб</w:t>
            </w:r>
            <w:proofErr w:type="spellEnd"/>
            <w:r w:rsidR="00BC6E21">
              <w:rPr>
                <w:sz w:val="22"/>
                <w:szCs w:val="22"/>
              </w:rPr>
              <w:t>.</w:t>
            </w:r>
            <w:r w:rsidR="00B84D4D">
              <w:rPr>
                <w:sz w:val="22"/>
                <w:szCs w:val="22"/>
              </w:rPr>
              <w:t xml:space="preserve"> </w:t>
            </w:r>
            <w:r w:rsidR="00BC6E21">
              <w:rPr>
                <w:sz w:val="22"/>
                <w:szCs w:val="22"/>
              </w:rPr>
              <w:t>305</w:t>
            </w:r>
          </w:p>
        </w:tc>
        <w:tc>
          <w:tcPr>
            <w:tcW w:w="142" w:type="dxa"/>
            <w:tcBorders>
              <w:right w:val="double" w:sz="4" w:space="0" w:color="000000"/>
            </w:tcBorders>
            <w:vAlign w:val="bottom"/>
          </w:tcPr>
          <w:p w:rsidR="00B223A2" w:rsidRDefault="00B223A2" w:rsidP="00B223A2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</w:tr>
      <w:tr w:rsidR="00B223A2">
        <w:tc>
          <w:tcPr>
            <w:tcW w:w="142" w:type="dxa"/>
            <w:tcBorders>
              <w:left w:val="double" w:sz="4" w:space="0" w:color="000000"/>
            </w:tcBorders>
            <w:vAlign w:val="bottom"/>
          </w:tcPr>
          <w:p w:rsidR="00B223A2" w:rsidRDefault="00B223A2" w:rsidP="00B223A2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8" w:type="dxa"/>
            <w:gridSpan w:val="2"/>
            <w:vAlign w:val="bottom"/>
          </w:tcPr>
          <w:p w:rsidR="00B223A2" w:rsidRDefault="00B223A2" w:rsidP="00B223A2">
            <w:pPr>
              <w:jc w:val="right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vAlign w:val="bottom"/>
          </w:tcPr>
          <w:p w:rsidR="00B223A2" w:rsidRDefault="00A80407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27" w:type="dxa"/>
            <w:gridSpan w:val="2"/>
            <w:vAlign w:val="bottom"/>
          </w:tcPr>
          <w:p w:rsidR="00B223A2" w:rsidRDefault="00B223A2" w:rsidP="00B223A2">
            <w:pPr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»</w:t>
            </w:r>
          </w:p>
        </w:tc>
        <w:tc>
          <w:tcPr>
            <w:tcW w:w="1247" w:type="dxa"/>
            <w:gridSpan w:val="3"/>
            <w:tcBorders>
              <w:bottom w:val="single" w:sz="4" w:space="0" w:color="000000"/>
            </w:tcBorders>
            <w:vAlign w:val="bottom"/>
          </w:tcPr>
          <w:p w:rsidR="00B223A2" w:rsidRDefault="00A80407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августа</w:t>
            </w:r>
          </w:p>
        </w:tc>
        <w:tc>
          <w:tcPr>
            <w:tcW w:w="113" w:type="dxa"/>
            <w:vAlign w:val="bottom"/>
          </w:tcPr>
          <w:p w:rsidR="00B223A2" w:rsidRDefault="00B223A2" w:rsidP="00B223A2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37" w:type="dxa"/>
            <w:gridSpan w:val="4"/>
            <w:tcBorders>
              <w:bottom w:val="single" w:sz="4" w:space="0" w:color="000000"/>
            </w:tcBorders>
            <w:vAlign w:val="bottom"/>
          </w:tcPr>
          <w:p w:rsidR="00B223A2" w:rsidRDefault="000D3AC9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539" w:type="dxa"/>
            <w:gridSpan w:val="4"/>
            <w:vAlign w:val="bottom"/>
          </w:tcPr>
          <w:p w:rsidR="00B223A2" w:rsidRDefault="00B223A2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г. в</w:t>
            </w:r>
          </w:p>
        </w:tc>
        <w:tc>
          <w:tcPr>
            <w:tcW w:w="568" w:type="dxa"/>
            <w:gridSpan w:val="2"/>
            <w:tcBorders>
              <w:bottom w:val="single" w:sz="4" w:space="0" w:color="000000"/>
            </w:tcBorders>
            <w:vAlign w:val="bottom"/>
          </w:tcPr>
          <w:p w:rsidR="00B223A2" w:rsidRDefault="00B223A2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65" w:type="dxa"/>
            <w:gridSpan w:val="3"/>
            <w:vAlign w:val="bottom"/>
          </w:tcPr>
          <w:p w:rsidR="00B223A2" w:rsidRDefault="00B223A2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часов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:rsidR="00B223A2" w:rsidRDefault="00B223A2" w:rsidP="00B223A2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4961" w:type="dxa"/>
            <w:gridSpan w:val="8"/>
            <w:tcBorders>
              <w:right w:val="double" w:sz="4" w:space="0" w:color="000000"/>
            </w:tcBorders>
            <w:vAlign w:val="bottom"/>
          </w:tcPr>
          <w:p w:rsidR="00B223A2" w:rsidRDefault="00B223A2" w:rsidP="00B223A2">
            <w:pPr>
              <w:ind w:left="57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минут.</w:t>
            </w:r>
          </w:p>
        </w:tc>
      </w:tr>
      <w:tr w:rsidR="00B223A2">
        <w:trPr>
          <w:cantSplit/>
        </w:trPr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:rsidR="00476487" w:rsidRDefault="006F2508" w:rsidP="00B223A2">
            <w:pPr>
              <w:keepLines/>
              <w:spacing w:before="20" w:after="20"/>
              <w:ind w:left="170" w:right="170" w:firstLine="567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Заинтересованным</w:t>
            </w:r>
            <w:r w:rsidR="00607B48">
              <w:rPr>
                <w:sz w:val="22"/>
                <w:szCs w:val="22"/>
              </w:rPr>
              <w:t xml:space="preserve"> лиц</w:t>
            </w:r>
            <w:r>
              <w:rPr>
                <w:sz w:val="22"/>
                <w:szCs w:val="22"/>
              </w:rPr>
              <w:t>ам</w:t>
            </w:r>
            <w:r w:rsidR="00607B48">
              <w:rPr>
                <w:sz w:val="22"/>
                <w:szCs w:val="22"/>
              </w:rPr>
              <w:t xml:space="preserve"> п</w:t>
            </w:r>
            <w:r w:rsidR="00CE7F8A">
              <w:rPr>
                <w:sz w:val="22"/>
                <w:szCs w:val="22"/>
              </w:rPr>
              <w:t>о вопрос</w:t>
            </w:r>
            <w:r w:rsidR="00814E76">
              <w:rPr>
                <w:sz w:val="22"/>
                <w:szCs w:val="22"/>
              </w:rPr>
              <w:t>у исправления реестровых ошибок</w:t>
            </w:r>
            <w:r w:rsidR="004A36B0">
              <w:rPr>
                <w:sz w:val="22"/>
                <w:szCs w:val="22"/>
              </w:rPr>
              <w:t xml:space="preserve"> в </w:t>
            </w:r>
            <w:proofErr w:type="gramStart"/>
            <w:r w:rsidR="004A36B0">
              <w:rPr>
                <w:sz w:val="22"/>
                <w:szCs w:val="22"/>
              </w:rPr>
              <w:t xml:space="preserve">отношении </w:t>
            </w:r>
            <w:r w:rsidR="00814E76">
              <w:rPr>
                <w:sz w:val="22"/>
                <w:szCs w:val="22"/>
              </w:rPr>
              <w:t xml:space="preserve"> </w:t>
            </w:r>
            <w:r w:rsidR="00EC0E16">
              <w:rPr>
                <w:sz w:val="22"/>
                <w:szCs w:val="22"/>
              </w:rPr>
              <w:t>земельных</w:t>
            </w:r>
            <w:proofErr w:type="gramEnd"/>
            <w:r w:rsidR="00EC0E16">
              <w:rPr>
                <w:sz w:val="22"/>
                <w:szCs w:val="22"/>
              </w:rPr>
              <w:t xml:space="preserve"> участков </w:t>
            </w:r>
            <w:r w:rsidR="00814E76" w:rsidRPr="00814E76">
              <w:rPr>
                <w:sz w:val="22"/>
                <w:szCs w:val="22"/>
              </w:rPr>
              <w:t>с кадастровыми номерами: 71:30:020404:115, 71:30:020404:114, 71:30:020404:112, 71:30:020404:117 и объектов капитального строительства с кадастровыми номерами: 71:30:000000:4387, 71:30:020404:208, 71:30:020404:214, 71:30:020401:3996, 71:30:020401:3982, 71:30:020401:3955</w:t>
            </w:r>
            <w:r w:rsidR="00814E76">
              <w:rPr>
                <w:sz w:val="22"/>
                <w:szCs w:val="22"/>
              </w:rPr>
              <w:t xml:space="preserve"> </w:t>
            </w:r>
            <w:r w:rsidR="00AA67D1">
              <w:rPr>
                <w:sz w:val="22"/>
                <w:szCs w:val="22"/>
              </w:rPr>
              <w:t>обращаться</w:t>
            </w:r>
            <w:r w:rsidR="00476487">
              <w:rPr>
                <w:sz w:val="22"/>
                <w:szCs w:val="22"/>
              </w:rPr>
              <w:t xml:space="preserve"> в Комитет имущественных и земельных отношений администрации города Тулы.</w:t>
            </w:r>
          </w:p>
          <w:p w:rsidR="00B223A2" w:rsidRDefault="00B223A2" w:rsidP="00B84D4D">
            <w:pPr>
              <w:keepLines/>
              <w:spacing w:before="20" w:after="20"/>
              <w:ind w:left="170" w:right="170"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</w:t>
            </w:r>
            <w:r w:rsidR="00B84D4D">
              <w:rPr>
                <w:sz w:val="22"/>
                <w:szCs w:val="22"/>
              </w:rPr>
              <w:t>ждающие права на соответствующие</w:t>
            </w:r>
            <w:r>
              <w:rPr>
                <w:sz w:val="22"/>
                <w:szCs w:val="22"/>
              </w:rPr>
              <w:t xml:space="preserve"> </w:t>
            </w:r>
            <w:r w:rsidR="00B84D4D">
              <w:rPr>
                <w:sz w:val="22"/>
                <w:szCs w:val="22"/>
              </w:rPr>
              <w:t>объекты недвижимости.</w:t>
            </w:r>
          </w:p>
          <w:p w:rsidR="00EC0E16" w:rsidRDefault="00EC0E16" w:rsidP="00EC0E16">
            <w:pPr>
              <w:keepLines/>
              <w:spacing w:before="20" w:after="20"/>
              <w:ind w:right="170"/>
              <w:jc w:val="both"/>
              <w:rPr>
                <w:rFonts w:hint="eastAsia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010D0B">
        <w:tc>
          <w:tcPr>
            <w:tcW w:w="340" w:type="dxa"/>
            <w:gridSpan w:val="3"/>
            <w:tcBorders>
              <w:left w:val="double" w:sz="4" w:space="0" w:color="000000"/>
            </w:tcBorders>
            <w:vAlign w:val="bottom"/>
          </w:tcPr>
          <w:p w:rsidR="00010D0B" w:rsidRDefault="00010D0B" w:rsidP="00010D0B">
            <w:pPr>
              <w:ind w:left="17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99" w:type="dxa"/>
            <w:vAlign w:val="bottom"/>
          </w:tcPr>
          <w:p w:rsidR="00010D0B" w:rsidRDefault="00010D0B" w:rsidP="00010D0B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vAlign w:val="bottom"/>
          </w:tcPr>
          <w:p w:rsidR="00010D0B" w:rsidRDefault="00010D0B" w:rsidP="00010D0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7" w:type="dxa"/>
            <w:gridSpan w:val="2"/>
            <w:vAlign w:val="bottom"/>
          </w:tcPr>
          <w:p w:rsidR="00010D0B" w:rsidRDefault="00010D0B" w:rsidP="00010D0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7" w:type="dxa"/>
            <w:gridSpan w:val="4"/>
            <w:tcBorders>
              <w:bottom w:val="single" w:sz="4" w:space="0" w:color="000000"/>
            </w:tcBorders>
            <w:vAlign w:val="bottom"/>
          </w:tcPr>
          <w:p w:rsidR="00010D0B" w:rsidRDefault="00010D0B" w:rsidP="00010D0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vAlign w:val="bottom"/>
          </w:tcPr>
          <w:p w:rsidR="00010D0B" w:rsidRDefault="00010D0B" w:rsidP="00010D0B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55" w:type="dxa"/>
            <w:gridSpan w:val="2"/>
            <w:tcBorders>
              <w:bottom w:val="single" w:sz="4" w:space="0" w:color="000000"/>
            </w:tcBorders>
            <w:vAlign w:val="bottom"/>
          </w:tcPr>
          <w:p w:rsidR="00010D0B" w:rsidRDefault="00010D0B" w:rsidP="00010D0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762" w:type="dxa"/>
            <w:gridSpan w:val="4"/>
            <w:vAlign w:val="bottom"/>
          </w:tcPr>
          <w:p w:rsidR="00010D0B" w:rsidRDefault="00010D0B" w:rsidP="00010D0B">
            <w:pPr>
              <w:jc w:val="right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000000"/>
            </w:tcBorders>
            <w:vAlign w:val="bottom"/>
          </w:tcPr>
          <w:p w:rsidR="00010D0B" w:rsidRDefault="00010D0B" w:rsidP="00010D0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7" w:type="dxa"/>
            <w:vAlign w:val="bottom"/>
          </w:tcPr>
          <w:p w:rsidR="00010D0B" w:rsidRDefault="00010D0B" w:rsidP="00010D0B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247" w:type="dxa"/>
            <w:gridSpan w:val="3"/>
            <w:tcBorders>
              <w:bottom w:val="single" w:sz="4" w:space="0" w:color="000000"/>
            </w:tcBorders>
            <w:vAlign w:val="bottom"/>
          </w:tcPr>
          <w:p w:rsidR="00010D0B" w:rsidRDefault="00010D0B" w:rsidP="00010D0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113" w:type="dxa"/>
            <w:gridSpan w:val="2"/>
            <w:vAlign w:val="bottom"/>
          </w:tcPr>
          <w:p w:rsidR="00010D0B" w:rsidRDefault="00010D0B" w:rsidP="00010D0B">
            <w:pPr>
              <w:snapToGrid w:val="0"/>
              <w:rPr>
                <w:rFonts w:hint="eastAsia"/>
                <w:sz w:val="22"/>
                <w:szCs w:val="22"/>
              </w:rPr>
            </w:pPr>
          </w:p>
        </w:tc>
        <w:tc>
          <w:tcPr>
            <w:tcW w:w="680" w:type="dxa"/>
            <w:gridSpan w:val="2"/>
            <w:tcBorders>
              <w:bottom w:val="single" w:sz="4" w:space="0" w:color="000000"/>
            </w:tcBorders>
            <w:vAlign w:val="bottom"/>
          </w:tcPr>
          <w:p w:rsidR="00010D0B" w:rsidRDefault="00010D0B" w:rsidP="00010D0B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3857" w:type="dxa"/>
            <w:gridSpan w:val="3"/>
            <w:tcBorders>
              <w:right w:val="double" w:sz="4" w:space="0" w:color="000000"/>
            </w:tcBorders>
            <w:vAlign w:val="bottom"/>
          </w:tcPr>
          <w:p w:rsidR="00010D0B" w:rsidRDefault="00010D0B" w:rsidP="00010D0B">
            <w:pPr>
              <w:ind w:left="57"/>
              <w:rPr>
                <w:rFonts w:hint="eastAsia"/>
                <w:sz w:val="22"/>
                <w:szCs w:val="22"/>
              </w:rPr>
            </w:pPr>
          </w:p>
        </w:tc>
      </w:tr>
      <w:tr w:rsidR="00010D0B">
        <w:trPr>
          <w:cantSplit/>
        </w:trPr>
        <w:tc>
          <w:tcPr>
            <w:tcW w:w="10461" w:type="dxa"/>
            <w:gridSpan w:val="33"/>
            <w:tcBorders>
              <w:left w:val="double" w:sz="4" w:space="0" w:color="000000"/>
              <w:right w:val="double" w:sz="4" w:space="0" w:color="000000"/>
            </w:tcBorders>
            <w:vAlign w:val="bottom"/>
          </w:tcPr>
          <w:p w:rsidR="00010D0B" w:rsidRDefault="00010D0B" w:rsidP="00010D0B">
            <w:pPr>
              <w:keepLines/>
              <w:ind w:left="170" w:right="170" w:firstLine="567"/>
              <w:jc w:val="both"/>
              <w:rPr>
                <w:rFonts w:hint="eastAsia"/>
              </w:rPr>
            </w:pPr>
            <w:r>
              <w:rPr>
                <w:sz w:val="22"/>
                <w:szCs w:val="22"/>
              </w:rPr>
              <w:lastRenderedPageBreak/>
              <w:t xml:space="preserve">Возражения оформляются в соответствии с частью 15 статьи 42.10 Федерального закона от 24 июля 2007 г. № 221-ФЗ «О государственном кадастре недвижимости» и </w:t>
            </w:r>
            <w:r>
              <w:rPr>
                <w:spacing w:val="-4"/>
                <w:sz w:val="22"/>
                <w:szCs w:val="22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010D0B">
        <w:tc>
          <w:tcPr>
            <w:tcW w:w="10461" w:type="dxa"/>
            <w:gridSpan w:val="3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:rsidR="00010D0B" w:rsidRDefault="00010D0B" w:rsidP="00010D0B">
            <w:pPr>
              <w:keepLines/>
              <w:ind w:left="170" w:right="170" w:firstLine="567"/>
              <w:jc w:val="both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:rsidR="00E41C15" w:rsidRDefault="00E41C15">
      <w:pPr>
        <w:jc w:val="center"/>
        <w:rPr>
          <w:rFonts w:hint="eastAsia"/>
          <w:b/>
          <w:sz w:val="22"/>
          <w:szCs w:val="22"/>
        </w:rPr>
      </w:pPr>
    </w:p>
    <w:sectPr w:rsidR="00E41C15">
      <w:pgSz w:w="11906" w:h="16838"/>
      <w:pgMar w:top="1134" w:right="340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15"/>
    <w:rsid w:val="00004FBB"/>
    <w:rsid w:val="00010D0B"/>
    <w:rsid w:val="00067966"/>
    <w:rsid w:val="000D0356"/>
    <w:rsid w:val="000D3AC9"/>
    <w:rsid w:val="00136B01"/>
    <w:rsid w:val="002255BE"/>
    <w:rsid w:val="00276986"/>
    <w:rsid w:val="00294B55"/>
    <w:rsid w:val="002B7FDC"/>
    <w:rsid w:val="00323B4E"/>
    <w:rsid w:val="00350AF5"/>
    <w:rsid w:val="0037755A"/>
    <w:rsid w:val="003D5F7A"/>
    <w:rsid w:val="003D6DC2"/>
    <w:rsid w:val="0043567A"/>
    <w:rsid w:val="00476487"/>
    <w:rsid w:val="004818AF"/>
    <w:rsid w:val="004A36B0"/>
    <w:rsid w:val="004D48B8"/>
    <w:rsid w:val="004F6E58"/>
    <w:rsid w:val="00511D21"/>
    <w:rsid w:val="00512D8E"/>
    <w:rsid w:val="00541ABE"/>
    <w:rsid w:val="005824C7"/>
    <w:rsid w:val="00583CFF"/>
    <w:rsid w:val="005C74C9"/>
    <w:rsid w:val="006063C8"/>
    <w:rsid w:val="00607B48"/>
    <w:rsid w:val="0061423A"/>
    <w:rsid w:val="00630DB6"/>
    <w:rsid w:val="00655F09"/>
    <w:rsid w:val="0068691B"/>
    <w:rsid w:val="006A3A62"/>
    <w:rsid w:val="006B4C34"/>
    <w:rsid w:val="006E15D0"/>
    <w:rsid w:val="006F2508"/>
    <w:rsid w:val="00730D72"/>
    <w:rsid w:val="007B4FA0"/>
    <w:rsid w:val="00814E76"/>
    <w:rsid w:val="00821C18"/>
    <w:rsid w:val="008501EF"/>
    <w:rsid w:val="008B4686"/>
    <w:rsid w:val="008D7E5A"/>
    <w:rsid w:val="00925B77"/>
    <w:rsid w:val="00A14BBA"/>
    <w:rsid w:val="00A46524"/>
    <w:rsid w:val="00A659B7"/>
    <w:rsid w:val="00A80400"/>
    <w:rsid w:val="00A80407"/>
    <w:rsid w:val="00AA02E2"/>
    <w:rsid w:val="00AA67D1"/>
    <w:rsid w:val="00AE6CC3"/>
    <w:rsid w:val="00B049EC"/>
    <w:rsid w:val="00B223A2"/>
    <w:rsid w:val="00B26DC2"/>
    <w:rsid w:val="00B3313F"/>
    <w:rsid w:val="00B45EDA"/>
    <w:rsid w:val="00B735F1"/>
    <w:rsid w:val="00B84D4D"/>
    <w:rsid w:val="00B9006B"/>
    <w:rsid w:val="00BB16C9"/>
    <w:rsid w:val="00BC6E21"/>
    <w:rsid w:val="00BD4D7B"/>
    <w:rsid w:val="00BF2EAF"/>
    <w:rsid w:val="00C03AB4"/>
    <w:rsid w:val="00C55BF3"/>
    <w:rsid w:val="00CE7F8A"/>
    <w:rsid w:val="00D13AD7"/>
    <w:rsid w:val="00D1517B"/>
    <w:rsid w:val="00D86E17"/>
    <w:rsid w:val="00DF2647"/>
    <w:rsid w:val="00E122E1"/>
    <w:rsid w:val="00E41C15"/>
    <w:rsid w:val="00E543B4"/>
    <w:rsid w:val="00EB3222"/>
    <w:rsid w:val="00EC0E16"/>
    <w:rsid w:val="00F05CB1"/>
    <w:rsid w:val="00F10AA4"/>
    <w:rsid w:val="00F57D69"/>
    <w:rsid w:val="00F64311"/>
    <w:rsid w:val="00F7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9566"/>
  <w15:docId w15:val="{4A465DB9-3501-4C7F-AC97-A61A3BAC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23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  <w:style w:type="paragraph" w:styleId="a9">
    <w:name w:val="Balloon Text"/>
    <w:basedOn w:val="a"/>
    <w:link w:val="aa"/>
    <w:uiPriority w:val="99"/>
    <w:semiHidden/>
    <w:unhideWhenUsed/>
    <w:rsid w:val="003D6DC2"/>
    <w:rPr>
      <w:rFonts w:ascii="Segoe UI" w:hAnsi="Segoe UI" w:cs="Mangal"/>
      <w:sz w:val="18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DC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Альбина Николаевна</dc:creator>
  <dc:description/>
  <cp:lastModifiedBy>Щербакова Валерия Евгеньевна</cp:lastModifiedBy>
  <cp:revision>2</cp:revision>
  <cp:lastPrinted>2025-06-06T09:01:00Z</cp:lastPrinted>
  <dcterms:created xsi:type="dcterms:W3CDTF">2026-08-06T08:08:00Z</dcterms:created>
  <dcterms:modified xsi:type="dcterms:W3CDTF">2026-08-06T08:08:00Z</dcterms:modified>
  <dc:language>ru-RU</dc:language>
</cp:coreProperties>
</file>